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78" w:rsidRDefault="00A54537" w:rsidP="00EC4578">
      <w:pPr>
        <w:spacing w:line="312" w:lineRule="atLeast"/>
        <w:jc w:val="both"/>
        <w:textAlignment w:val="baseline"/>
        <w:rPr>
          <w:rStyle w:val="a4"/>
          <w:bdr w:val="none" w:sz="0" w:space="0" w:color="auto" w:frame="1"/>
        </w:rPr>
      </w:pPr>
      <w:bookmarkStart w:id="0" w:name="_GoBack"/>
      <w:r>
        <w:rPr>
          <w:noProof/>
        </w:rPr>
        <w:drawing>
          <wp:inline distT="0" distB="0" distL="0" distR="0" wp14:anchorId="767262B4" wp14:editId="76D3AAE1">
            <wp:extent cx="5838825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4578" w:rsidRDefault="00EC4578" w:rsidP="00EC4578">
      <w:pPr>
        <w:spacing w:line="312" w:lineRule="atLeast"/>
        <w:ind w:left="708"/>
        <w:jc w:val="center"/>
        <w:textAlignment w:val="baseline"/>
      </w:pPr>
      <w:r>
        <w:rPr>
          <w:rStyle w:val="a4"/>
          <w:bdr w:val="none" w:sz="0" w:space="0" w:color="auto" w:frame="1"/>
        </w:rPr>
        <w:lastRenderedPageBreak/>
        <w:t>I. Общие положения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 xml:space="preserve">1.1.    Положение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 ведении личных дел воспитанников (далее – Положение) в </w:t>
      </w:r>
      <w:r>
        <w:rPr>
          <w:sz w:val="28"/>
          <w:szCs w:val="28"/>
        </w:rPr>
        <w:t xml:space="preserve">МДОУ – д/с </w:t>
      </w:r>
      <w:proofErr w:type="spellStart"/>
      <w:r w:rsidR="00DD6AC3">
        <w:rPr>
          <w:sz w:val="28"/>
          <w:szCs w:val="28"/>
        </w:rPr>
        <w:t>с</w:t>
      </w:r>
      <w:proofErr w:type="gramStart"/>
      <w:r w:rsidR="00DD6AC3">
        <w:rPr>
          <w:sz w:val="28"/>
          <w:szCs w:val="28"/>
        </w:rPr>
        <w:t>.О</w:t>
      </w:r>
      <w:proofErr w:type="gramEnd"/>
      <w:r w:rsidR="00DD6AC3">
        <w:rPr>
          <w:sz w:val="28"/>
          <w:szCs w:val="28"/>
        </w:rPr>
        <w:t>рловское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(далее – Учреждение)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разработано на основе Федерального закона от 29.12.2012  № 273-ФЗ «Об образовании в Российской Федерации», государственным стандартом требований к оформлению системы организационно-распорядительной документации, к ведению делопроизводства и архивного дела, Уставом Учреждения.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    Настоящее Положение регламентирует организацию работы с личными делами воспитанников Учреждения и определяет порядок действий всех категорий работников, участвующих в работе с вышеназванной документацией.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    Положение согласовывается на общем родительском собрании, принимается на собрании трудового коллектива ДОУ,  утверждается приказом руководителя по Учреждению и является обязательным для всех категорий педагогических и административных работников Учреждения.</w:t>
      </w:r>
    </w:p>
    <w:p w:rsidR="00EC4578" w:rsidRDefault="00EC4578" w:rsidP="00EC4578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    Личное дело воспитанника является обязательным документом для каждого ребенка ДОУ.</w:t>
      </w:r>
    </w:p>
    <w:p w:rsidR="00EC4578" w:rsidRDefault="00EC4578" w:rsidP="00EC4578">
      <w:pPr>
        <w:spacing w:line="312" w:lineRule="atLeast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lang w:val="en-US"/>
        </w:rPr>
        <w:t>II</w:t>
      </w:r>
      <w:r>
        <w:rPr>
          <w:rStyle w:val="a4"/>
          <w:sz w:val="28"/>
          <w:szCs w:val="28"/>
          <w:bdr w:val="none" w:sz="0" w:space="0" w:color="auto" w:frame="1"/>
        </w:rPr>
        <w:t>. Содержание личного дела.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Личное дело оформляется при поступлении ребенка в ДОУ.</w:t>
      </w:r>
    </w:p>
    <w:p w:rsidR="00EC4578" w:rsidRDefault="00EC4578" w:rsidP="00EC457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Личное дело формируется согласно административному регламенту </w:t>
      </w:r>
      <w:r>
        <w:rPr>
          <w:bCs/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Приём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2.3. При переходе из другого образовательного учреждения сохраняются документы личного дела, сформированного прежнем ДОУ.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Личное дело может пополняться документами в процессе обучения (заявления родителей, справки  и др.). </w:t>
      </w:r>
    </w:p>
    <w:p w:rsidR="00EC4578" w:rsidRP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>
        <w:rPr>
          <w:rStyle w:val="a4"/>
          <w:sz w:val="28"/>
          <w:szCs w:val="28"/>
          <w:bdr w:val="none" w:sz="0" w:space="0" w:color="auto" w:frame="1"/>
          <w:lang w:val="en-US"/>
        </w:rPr>
        <w:t>III</w:t>
      </w:r>
      <w:r>
        <w:rPr>
          <w:rStyle w:val="a4"/>
          <w:sz w:val="28"/>
          <w:szCs w:val="28"/>
          <w:bdr w:val="none" w:sz="0" w:space="0" w:color="auto" w:frame="1"/>
        </w:rPr>
        <w:t>. Требования к ведению и хранению личных дел.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3.1.  Личные дела воспитанников ведут воспитатели групп ДОУ.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3.2.  Все записи в личных делах делаются аккуратно, без исправлений. Если допущена ошибка, вносится исправление, которое заверяется подписью руководителя ДОУ и печатью.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  Личные дела воспитанников хранятся у руководителя учреждения. Все личные дела хранятся вместе со списком воспитанников в алфавитном порядке и обновляются ежегодно.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 Руководитель постоянно следит за состоянием личных дел и принимает меры к их правильному ведению.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3.5.  Личные дела воспитанников, выбывших в школу или выбывших по иным причинам, передаются в архив. По выбытии детей из ДОУ личное дело воспитанника хранится 3 года.</w:t>
      </w:r>
    </w:p>
    <w:p w:rsidR="00EC4578" w:rsidRDefault="00EC4578" w:rsidP="00EC4578">
      <w:pPr>
        <w:spacing w:line="312" w:lineRule="atLeast"/>
        <w:ind w:left="360"/>
        <w:jc w:val="both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</w:t>
      </w:r>
    </w:p>
    <w:p w:rsidR="00EC4578" w:rsidRDefault="00EC4578" w:rsidP="00EC4578">
      <w:pPr>
        <w:spacing w:line="312" w:lineRule="atLeast"/>
        <w:ind w:left="36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EC4578" w:rsidRDefault="00EC4578" w:rsidP="00A464EA">
      <w:pPr>
        <w:spacing w:line="312" w:lineRule="atLeast"/>
        <w:ind w:left="360"/>
        <w:jc w:val="center"/>
        <w:textAlignment w:val="baseline"/>
      </w:pPr>
      <w:r>
        <w:rPr>
          <w:rStyle w:val="a4"/>
          <w:sz w:val="28"/>
          <w:szCs w:val="28"/>
          <w:bdr w:val="none" w:sz="0" w:space="0" w:color="auto" w:frame="1"/>
          <w:lang w:val="en-US"/>
        </w:rPr>
        <w:lastRenderedPageBreak/>
        <w:t>IV</w:t>
      </w:r>
      <w:r>
        <w:rPr>
          <w:rStyle w:val="a4"/>
          <w:sz w:val="28"/>
          <w:szCs w:val="28"/>
          <w:bdr w:val="none" w:sz="0" w:space="0" w:color="auto" w:frame="1"/>
        </w:rPr>
        <w:t>. Контроль над ведением личных дел</w:t>
      </w:r>
    </w:p>
    <w:p w:rsidR="00EC4578" w:rsidRDefault="00EC4578" w:rsidP="00EC457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4.1.  Проверка личных дел воспитанников  осуществляется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руководителем ДОУ, так и через обзорный и тематический контроль 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графиком контроля не менее  2-х раз в год. В необходимых случаях проверка осуществляется внепланово, оперативно. По итогам проверок составляются справки и вносятся изменения.</w:t>
      </w:r>
    </w:p>
    <w:p w:rsidR="00EC4578" w:rsidRDefault="00EC4578" w:rsidP="00EC4578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A4E04" w:rsidRDefault="004A4E04"/>
    <w:sectPr w:rsidR="004A4E04" w:rsidSect="00DD6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73" w:rsidRDefault="00C35873" w:rsidP="00A464EA">
      <w:r>
        <w:separator/>
      </w:r>
    </w:p>
  </w:endnote>
  <w:endnote w:type="continuationSeparator" w:id="0">
    <w:p w:rsidR="00C35873" w:rsidRDefault="00C35873" w:rsidP="00A4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A" w:rsidRDefault="00A464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4993"/>
      <w:docPartObj>
        <w:docPartGallery w:val="Page Numbers (Bottom of Page)"/>
        <w:docPartUnique/>
      </w:docPartObj>
    </w:sdtPr>
    <w:sdtEndPr/>
    <w:sdtContent>
      <w:p w:rsidR="00A464EA" w:rsidRDefault="00A5453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4EA" w:rsidRDefault="00A464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A" w:rsidRDefault="00A464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73" w:rsidRDefault="00C35873" w:rsidP="00A464EA">
      <w:r>
        <w:separator/>
      </w:r>
    </w:p>
  </w:footnote>
  <w:footnote w:type="continuationSeparator" w:id="0">
    <w:p w:rsidR="00C35873" w:rsidRDefault="00C35873" w:rsidP="00A4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A" w:rsidRDefault="00A464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A" w:rsidRDefault="00A464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EA" w:rsidRDefault="00A464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78"/>
    <w:rsid w:val="001E568B"/>
    <w:rsid w:val="004A4E04"/>
    <w:rsid w:val="00A464EA"/>
    <w:rsid w:val="00A54537"/>
    <w:rsid w:val="00BA3BE9"/>
    <w:rsid w:val="00C35873"/>
    <w:rsid w:val="00DD6AC3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4578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"/>
    <w:locked/>
    <w:rsid w:val="00EC4578"/>
    <w:rPr>
      <w:rFonts w:ascii="Calibri" w:hAnsi="Calibri"/>
    </w:rPr>
  </w:style>
  <w:style w:type="paragraph" w:customStyle="1" w:styleId="1">
    <w:name w:val="Без интервала1"/>
    <w:link w:val="NoSpacingChar"/>
    <w:rsid w:val="00EC4578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EC4578"/>
  </w:style>
  <w:style w:type="character" w:styleId="a4">
    <w:name w:val="Strong"/>
    <w:basedOn w:val="a0"/>
    <w:qFormat/>
    <w:rsid w:val="00EC457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464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64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DD6AC3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A545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Орловка</cp:lastModifiedBy>
  <cp:revision>5</cp:revision>
  <dcterms:created xsi:type="dcterms:W3CDTF">2016-01-24T11:42:00Z</dcterms:created>
  <dcterms:modified xsi:type="dcterms:W3CDTF">2016-10-21T09:21:00Z</dcterms:modified>
</cp:coreProperties>
</file>