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5" w:rsidRDefault="009D1C55" w:rsidP="00781ADF">
      <w:pPr>
        <w:spacing w:before="24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3FDBC806" wp14:editId="18095663">
            <wp:extent cx="5838825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DF" w:rsidRDefault="00781ADF" w:rsidP="00781ADF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1.Общие положения.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 w:cs="Calibri"/>
        </w:rPr>
        <w:t>Настоящее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Положение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разработано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для</w:t>
      </w:r>
      <w:r>
        <w:rPr>
          <w:rFonts w:ascii="Times New Roman" w:hAnsi="Times New Roman"/>
        </w:rPr>
        <w:t xml:space="preserve"> </w:t>
      </w:r>
      <w:r w:rsidRPr="00C5734C">
        <w:rPr>
          <w:rFonts w:ascii="Times New Roman" w:hAnsi="Times New Roman"/>
        </w:rPr>
        <w:t xml:space="preserve">муниципального дошкольного  </w:t>
      </w:r>
      <w:r w:rsidR="004F7F34">
        <w:rPr>
          <w:rFonts w:ascii="Times New Roman" w:hAnsi="Times New Roman"/>
        </w:rPr>
        <w:t xml:space="preserve">образовательного учреждения- детский сад </w:t>
      </w:r>
      <w:proofErr w:type="spellStart"/>
      <w:r w:rsidR="004F7F34">
        <w:rPr>
          <w:rFonts w:ascii="Times New Roman" w:hAnsi="Times New Roman"/>
        </w:rPr>
        <w:t>с</w:t>
      </w:r>
      <w:proofErr w:type="gramStart"/>
      <w:r w:rsidR="004F7F34">
        <w:rPr>
          <w:rFonts w:ascii="Times New Roman" w:hAnsi="Times New Roman"/>
        </w:rPr>
        <w:t>.О</w:t>
      </w:r>
      <w:proofErr w:type="gramEnd"/>
      <w:r w:rsidR="004F7F34">
        <w:rPr>
          <w:rFonts w:ascii="Times New Roman" w:hAnsi="Times New Roman"/>
        </w:rPr>
        <w:t>рловское</w:t>
      </w:r>
      <w:proofErr w:type="spellEnd"/>
      <w:r w:rsidR="004F7F34">
        <w:rPr>
          <w:rFonts w:ascii="Times New Roman" w:hAnsi="Times New Roman"/>
        </w:rPr>
        <w:t xml:space="preserve"> </w:t>
      </w:r>
      <w:proofErr w:type="spellStart"/>
      <w:r w:rsidR="004F7F34">
        <w:rPr>
          <w:rFonts w:ascii="Times New Roman" w:hAnsi="Times New Roman"/>
        </w:rPr>
        <w:t>Марксовского</w:t>
      </w:r>
      <w:proofErr w:type="spellEnd"/>
      <w:r w:rsidR="004F7F34">
        <w:rPr>
          <w:rFonts w:ascii="Times New Roman" w:hAnsi="Times New Roman"/>
        </w:rPr>
        <w:t xml:space="preserve"> района </w:t>
      </w:r>
      <w:r w:rsidRPr="00C5734C">
        <w:rPr>
          <w:rFonts w:ascii="Times New Roman" w:hAnsi="Times New Roman"/>
        </w:rPr>
        <w:t>Саратовской области</w:t>
      </w:r>
      <w:r w:rsidRPr="00C74A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 w:cs="Calibri"/>
        </w:rPr>
        <w:t xml:space="preserve">далее </w:t>
      </w:r>
      <w:r>
        <w:rPr>
          <w:rFonts w:ascii="Times New Roman" w:hAnsi="Times New Roman"/>
        </w:rPr>
        <w:t xml:space="preserve">Учреждение) </w:t>
      </w:r>
      <w:r>
        <w:rPr>
          <w:rFonts w:ascii="Times New Roman" w:hAnsi="Times New Roman" w:cs="Calibri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соответствии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с Федеральным законом</w:t>
      </w:r>
      <w:r>
        <w:rPr>
          <w:rFonts w:ascii="Times New Roman" w:hAnsi="Times New Roman"/>
        </w:rPr>
        <w:t xml:space="preserve"> от 29.12.2012 года № 273- ФЗ «Об образовании в РФ» в части обеспечения безопасности воспитанников во время пребывания в ДОУ, основной образовательной программой </w:t>
      </w:r>
      <w:r w:rsidR="004F7F34">
        <w:rPr>
          <w:rFonts w:ascii="Times New Roman" w:hAnsi="Times New Roman"/>
        </w:rPr>
        <w:t xml:space="preserve">МДОУ -д/с </w:t>
      </w:r>
      <w:proofErr w:type="spellStart"/>
      <w:r w:rsidR="004F7F34">
        <w:rPr>
          <w:rFonts w:ascii="Times New Roman" w:hAnsi="Times New Roman"/>
        </w:rPr>
        <w:t>с.Орловское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Calibri"/>
        </w:rPr>
        <w:t>инструкцией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 xml:space="preserve">технике безопасности </w:t>
      </w:r>
      <w:r>
        <w:rPr>
          <w:rFonts w:ascii="Times New Roman" w:hAnsi="Times New Roman"/>
        </w:rPr>
        <w:t xml:space="preserve"> МДОУ -д/с </w:t>
      </w:r>
      <w:proofErr w:type="spellStart"/>
      <w:r w:rsidR="004F7F34">
        <w:rPr>
          <w:rFonts w:ascii="Times New Roman" w:hAnsi="Times New Roman"/>
        </w:rPr>
        <w:t>с.Орловское</w:t>
      </w:r>
      <w:proofErr w:type="spellEnd"/>
      <w:r>
        <w:rPr>
          <w:rFonts w:ascii="Times New Roman" w:hAnsi="Times New Roman"/>
        </w:rPr>
        <w:t xml:space="preserve"> «Проведение коллективного выхода воспитанников за  территорию Учреждения» 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" w:hAnsi="Times New Roman" w:cs="Calibri"/>
        </w:rPr>
        <w:t>Настоящее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Положение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регламентирует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организацию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 xml:space="preserve">экскурсий, пеших прогулок предусмотренных образовательной программой </w:t>
      </w:r>
      <w:r w:rsidR="004F7F34">
        <w:rPr>
          <w:rFonts w:ascii="Times New Roman" w:hAnsi="Times New Roman"/>
        </w:rPr>
        <w:t xml:space="preserve">МДОУ -д/с </w:t>
      </w:r>
      <w:proofErr w:type="spellStart"/>
      <w:r w:rsidR="004F7F34">
        <w:rPr>
          <w:rFonts w:ascii="Times New Roman" w:hAnsi="Times New Roman"/>
        </w:rPr>
        <w:t>с</w:t>
      </w:r>
      <w:proofErr w:type="gramStart"/>
      <w:r w:rsidR="004F7F34">
        <w:rPr>
          <w:rFonts w:ascii="Times New Roman" w:hAnsi="Times New Roman"/>
        </w:rPr>
        <w:t>.О</w:t>
      </w:r>
      <w:proofErr w:type="gramEnd"/>
      <w:r w:rsidR="004F7F34">
        <w:rPr>
          <w:rFonts w:ascii="Times New Roman" w:hAnsi="Times New Roman"/>
        </w:rPr>
        <w:t>рловское</w:t>
      </w:r>
      <w:proofErr w:type="spellEnd"/>
      <w:r>
        <w:rPr>
          <w:rFonts w:ascii="Times New Roman" w:hAnsi="Times New Roman" w:cs="Calibri"/>
        </w:rPr>
        <w:t>, коллективного выхода воспитанников за территорию Учреждения.</w:t>
      </w:r>
    </w:p>
    <w:p w:rsidR="00781ADF" w:rsidRDefault="00781ADF" w:rsidP="00781ADF">
      <w:pPr>
        <w:spacing w:before="240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1.3. </w:t>
      </w:r>
      <w:r>
        <w:rPr>
          <w:rFonts w:ascii="Times New Roman" w:hAnsi="Times New Roman" w:cs="Calibri"/>
        </w:rPr>
        <w:t>Данное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Положение принимается на собрании трудового коллектива и утверждается приказом Учреждения.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>1.4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Данное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Положение обязательно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исполнения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всеми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педагогами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младшими воспитателями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Учреждения</w:t>
      </w:r>
      <w:r>
        <w:rPr>
          <w:rFonts w:ascii="Times New Roman" w:hAnsi="Times New Roman"/>
        </w:rPr>
        <w:t>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Организация коллективного выхода воспитанников за территорию Учреждения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К прогулкам и экскурсиям с воспитанниками допускаются лица, прошедшие инструктаж </w:t>
      </w:r>
      <w:r>
        <w:rPr>
          <w:rFonts w:ascii="Times New Roman" w:hAnsi="Times New Roman" w:cs="Calibri"/>
        </w:rPr>
        <w:t>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 xml:space="preserve">технике безопасности </w:t>
      </w:r>
      <w:r>
        <w:rPr>
          <w:rFonts w:ascii="Times New Roman" w:hAnsi="Times New Roman"/>
        </w:rPr>
        <w:t xml:space="preserve"> </w:t>
      </w:r>
      <w:r w:rsidR="004F7F34">
        <w:rPr>
          <w:rFonts w:ascii="Times New Roman" w:hAnsi="Times New Roman"/>
        </w:rPr>
        <w:t xml:space="preserve">МДОУ -д/с </w:t>
      </w:r>
      <w:proofErr w:type="spellStart"/>
      <w:r w:rsidR="004F7F34">
        <w:rPr>
          <w:rFonts w:ascii="Times New Roman" w:hAnsi="Times New Roman"/>
        </w:rPr>
        <w:t>с</w:t>
      </w:r>
      <w:proofErr w:type="gramStart"/>
      <w:r w:rsidR="004F7F34">
        <w:rPr>
          <w:rFonts w:ascii="Times New Roman" w:hAnsi="Times New Roman"/>
        </w:rPr>
        <w:t>.О</w:t>
      </w:r>
      <w:proofErr w:type="gramEnd"/>
      <w:r w:rsidR="004F7F34">
        <w:rPr>
          <w:rFonts w:ascii="Times New Roman" w:hAnsi="Times New Roman"/>
        </w:rPr>
        <w:t>рловское</w:t>
      </w:r>
      <w:proofErr w:type="spellEnd"/>
      <w:r w:rsidR="004F7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организации коллективного выхода воспитанников за территорию Учреждения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Педагог, организующий экскурсию, коллективный выход воспитанников за территорию Учреждения согласовывает с  родителями (законными представителями) разрешение на выход воспитанника за территорию Учреждения и оформляет письменное разрешение на участие ребенка в экскурсии, коллективном выходе в журнале регистрации выхода воспитанников за территорию </w:t>
      </w:r>
      <w:r w:rsidR="004F7F34">
        <w:rPr>
          <w:rFonts w:ascii="Times New Roman" w:hAnsi="Times New Roman"/>
        </w:rPr>
        <w:t xml:space="preserve">МДОУ -д/с </w:t>
      </w:r>
      <w:proofErr w:type="spellStart"/>
      <w:r w:rsidR="004F7F34">
        <w:rPr>
          <w:rFonts w:ascii="Times New Roman" w:hAnsi="Times New Roman"/>
        </w:rPr>
        <w:t>с</w:t>
      </w:r>
      <w:proofErr w:type="gramStart"/>
      <w:r w:rsidR="004F7F34">
        <w:rPr>
          <w:rFonts w:ascii="Times New Roman" w:hAnsi="Times New Roman"/>
        </w:rPr>
        <w:t>.О</w:t>
      </w:r>
      <w:proofErr w:type="gramEnd"/>
      <w:r w:rsidR="004F7F34">
        <w:rPr>
          <w:rFonts w:ascii="Times New Roman" w:hAnsi="Times New Roman"/>
        </w:rPr>
        <w:t>рловское</w:t>
      </w:r>
      <w:proofErr w:type="spellEnd"/>
      <w:r w:rsidR="004F7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 Приложение №1).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/>
        </w:rPr>
        <w:t>Журнал регистрации выхода воспитанников за территорию Учреждения ведется воспитателями групп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Педагог, организующий экскурсию, коллективный выход воспитанников за территорию Учреждения, ставит в известность</w:t>
      </w:r>
      <w:r w:rsidR="004F7F34">
        <w:rPr>
          <w:rFonts w:ascii="Times New Roman" w:hAnsi="Times New Roman"/>
        </w:rPr>
        <w:t xml:space="preserve"> администрацию ДОУ (заведующего</w:t>
      </w:r>
      <w:r>
        <w:rPr>
          <w:rFonts w:ascii="Times New Roman" w:hAnsi="Times New Roman"/>
        </w:rPr>
        <w:t xml:space="preserve">) о запланированной экскурсии, коллективном выходе не позднее, чем за три рабочих дня.  </w:t>
      </w:r>
    </w:p>
    <w:p w:rsidR="00781ADF" w:rsidRDefault="00781ADF" w:rsidP="00781ADF">
      <w:pPr>
        <w:shd w:val="clear" w:color="auto" w:fill="FFFFFF"/>
        <w:spacing w:line="292" w:lineRule="atLeas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2.4.Если по каким – то причинам дети из группы остались в Учреждении, они по указанию руководителя Учреждения находятся под присмотром </w:t>
      </w:r>
      <w:r>
        <w:rPr>
          <w:rFonts w:ascii="Times New Roman" w:hAnsi="Times New Roman"/>
        </w:rPr>
        <w:lastRenderedPageBreak/>
        <w:t>определенного работника, на которого возможно возложение ответственности за жизнь и здоровье детей.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2.5.Экскурсия, коллективный выход воспитанников за территорию Учреждения оформляется приказом руководителя </w:t>
      </w:r>
      <w:r w:rsidR="004F7F34">
        <w:rPr>
          <w:rFonts w:ascii="Times New Roman" w:hAnsi="Times New Roman"/>
        </w:rPr>
        <w:t xml:space="preserve">МДОУ -д/с </w:t>
      </w:r>
      <w:proofErr w:type="spellStart"/>
      <w:r w:rsidR="004F7F34">
        <w:rPr>
          <w:rFonts w:ascii="Times New Roman" w:hAnsi="Times New Roman"/>
        </w:rPr>
        <w:t>с</w:t>
      </w:r>
      <w:proofErr w:type="gramStart"/>
      <w:r w:rsidR="004F7F34">
        <w:rPr>
          <w:rFonts w:ascii="Times New Roman" w:hAnsi="Times New Roman"/>
        </w:rPr>
        <w:t>.О</w:t>
      </w:r>
      <w:proofErr w:type="gramEnd"/>
      <w:r w:rsidR="004F7F34">
        <w:rPr>
          <w:rFonts w:ascii="Times New Roman" w:hAnsi="Times New Roman"/>
        </w:rPr>
        <w:t>рловское</w:t>
      </w:r>
      <w:proofErr w:type="spellEnd"/>
      <w:r w:rsidR="004F7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прилагаемым к нему списком воспитанников и сопровождающих.</w:t>
      </w:r>
      <w:r>
        <w:rPr>
          <w:rFonts w:ascii="Times New Roman" w:hAnsi="Times New Roman"/>
          <w:color w:val="FF0000"/>
        </w:rPr>
        <w:t xml:space="preserve"> 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  <w:color w:val="FF0000"/>
        </w:rPr>
      </w:pPr>
    </w:p>
    <w:p w:rsidR="00781ADF" w:rsidRDefault="00781ADF" w:rsidP="00781AD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3.Обеспечение безопасных условий коллективного выхода воспитанников за территорию Учреждения</w:t>
      </w:r>
      <w:r>
        <w:rPr>
          <w:rFonts w:ascii="Times New Roman" w:hAnsi="Times New Roman"/>
        </w:rPr>
        <w:t xml:space="preserve"> </w:t>
      </w:r>
    </w:p>
    <w:p w:rsidR="00781ADF" w:rsidRDefault="00781ADF" w:rsidP="00781ADF">
      <w:pPr>
        <w:ind w:left="360"/>
        <w:rPr>
          <w:rFonts w:ascii="Times New Roman" w:hAnsi="Times New Roman"/>
        </w:rPr>
      </w:pPr>
    </w:p>
    <w:p w:rsidR="00781ADF" w:rsidRDefault="00781ADF" w:rsidP="00781ADF">
      <w:pPr>
        <w:pStyle w:val="a4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3.1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При подготовке к прогулке педагог заранее должен: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ознакомиться с объектом наблюдения, получить разрешение на проведение экскурсии, коллективного выхода в условленном месте (если это связано учреждением, предприятием, организацией т.п.);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осмотреть место экскурсии на предмет безопасности;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выбрать самый простой и безопасный путь, учитывая при этом особенности дороги, состояние погоды;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предупредить родителей (законных представителей) о необходимости одеть на детей удобную одежду и обувь, не стесняющую движений и соответствующую сезону и погоде. В летние месяцы – обязателен светлый головной убор;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проверить наличие аптечки с набором необходимых медикаментов и перевязочных средств, для оказания первой медицинской помощи, питьевой воды, одноразовых стаканчиков.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Перед выходом воспитанников   за территорию Учреждения необходимо: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предусмотреть необходимое количество сопровождающих, из расчета 1 взрослый на 15 детей; </w:t>
      </w:r>
    </w:p>
    <w:p w:rsidR="00781ADF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проверить  списочный состав воспитанников  и сопровождающих в соответствии с приказом;</w:t>
      </w:r>
    </w:p>
    <w:p w:rsidR="00781ADF" w:rsidRDefault="00781ADF" w:rsidP="00781ADF">
      <w:pPr>
        <w:pStyle w:val="2"/>
        <w:shd w:val="clear" w:color="auto" w:fill="FFFFFF"/>
        <w:spacing w:after="0" w:line="292" w:lineRule="atLeas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-обозначить цель выхода за территорию и проинструктировать воспитанников.</w:t>
      </w:r>
    </w:p>
    <w:p w:rsidR="00781ADF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Во время следования необходимо выполнять следующие требования безопасного передвижения:</w:t>
      </w:r>
    </w:p>
    <w:p w:rsidR="00781ADF" w:rsidRDefault="00781ADF" w:rsidP="00781ADF">
      <w:pPr>
        <w:shd w:val="clear" w:color="auto" w:fill="FFFFFF"/>
        <w:spacing w:line="292" w:lineRule="atLeast"/>
        <w:textAlignment w:val="baseline"/>
        <w:rPr>
          <w:rFonts w:ascii="Times New Roman" w:hAnsi="Times New Roman"/>
          <w:color w:val="000000"/>
          <w:sz w:val="19"/>
          <w:szCs w:val="19"/>
        </w:rPr>
      </w:pPr>
      <w:r>
        <w:rPr>
          <w:rStyle w:val="a5"/>
          <w:color w:val="000000"/>
          <w:bdr w:val="none" w:sz="0" w:space="0" w:color="auto" w:frame="1"/>
        </w:rPr>
        <w:t>-</w:t>
      </w:r>
      <w:r>
        <w:rPr>
          <w:rFonts w:ascii="Times New Roman" w:hAnsi="Times New Roman"/>
          <w:color w:val="000000"/>
          <w:bdr w:val="none" w:sz="0" w:space="0" w:color="auto" w:frame="1"/>
        </w:rPr>
        <w:t>дети строятся в колонну по два и берут друг друга за руки, во время движения колонной в руках у детей не должно быть никаких предметов и игрушек;</w:t>
      </w:r>
    </w:p>
    <w:p w:rsidR="00781ADF" w:rsidRPr="00EC14F6" w:rsidRDefault="00781ADF" w:rsidP="00781ADF">
      <w:pPr>
        <w:shd w:val="clear" w:color="auto" w:fill="FFFFFF"/>
        <w:spacing w:line="292" w:lineRule="atLeast"/>
        <w:textAlignment w:val="baseline"/>
        <w:rPr>
          <w:rFonts w:ascii="Times New Roman" w:hAnsi="Times New Roman"/>
          <w:color w:val="000000"/>
        </w:rPr>
      </w:pPr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один из сопровождающих колонну находится впереди группы, второй – позади.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lastRenderedPageBreak/>
        <w:t>-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 xml:space="preserve">каждый из сопровождающих должен иметь красный флажок и </w:t>
      </w:r>
      <w:proofErr w:type="spellStart"/>
      <w:r w:rsidRPr="00EC14F6">
        <w:rPr>
          <w:rFonts w:ascii="Times New Roman" w:hAnsi="Times New Roman"/>
          <w:color w:val="000000"/>
          <w:bdr w:val="none" w:sz="0" w:space="0" w:color="auto" w:frame="1"/>
        </w:rPr>
        <w:t>желеты</w:t>
      </w:r>
      <w:proofErr w:type="spellEnd"/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r w:rsidRPr="00EC14F6">
        <w:rPr>
          <w:rFonts w:ascii="Times New Roman" w:hAnsi="Times New Roman"/>
          <w:b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г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 xml:space="preserve">руппа детей должна двигаться по тротуару или пешеходной  дорожке, придерживаясь правой стороны, если тротуар или пешеходная дорожка отсутствует, разрешается вести группу детей по левой стороне навстречу движению транспортных средств </w:t>
      </w:r>
      <w:proofErr w:type="gramStart"/>
      <w:r w:rsidRPr="00EC14F6">
        <w:rPr>
          <w:rFonts w:ascii="Times New Roman" w:hAnsi="Times New Roman"/>
          <w:color w:val="000000"/>
          <w:bdr w:val="none" w:sz="0" w:space="0" w:color="auto" w:frame="1"/>
        </w:rPr>
        <w:t xml:space="preserve">( </w:t>
      </w:r>
      <w:proofErr w:type="gramEnd"/>
      <w:r w:rsidRPr="00EC14F6">
        <w:rPr>
          <w:rFonts w:ascii="Times New Roman" w:hAnsi="Times New Roman"/>
          <w:color w:val="000000"/>
          <w:bdr w:val="none" w:sz="0" w:space="0" w:color="auto" w:frame="1"/>
        </w:rPr>
        <w:t>движение по обочине разрешается только в светлое время);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-п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еред пересечением проезжей части группу следует остановить на тротуаре, чтобы растянувшийся строй сгруппировался;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п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ересекать проезжую часть разрешается только по обозначенным пешеходным переходам, а если их нет – на перекрестках по линии тротуаров или обочин;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proofErr w:type="gramStart"/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н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а регулируемом переходе пересечение проезжей части разрешается только по разрешающим сигналам светофора или регулировщика, начинать движение можно только одновременно с включением разрешающего сигнала, во время движения группы через проезжую часть 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флажками,  в случае смены сигналов до окончания пересечения группой проезжей</w:t>
      </w:r>
      <w:proofErr w:type="gramEnd"/>
      <w:r w:rsidRPr="00EC14F6">
        <w:rPr>
          <w:rFonts w:ascii="Times New Roman" w:hAnsi="Times New Roman"/>
          <w:color w:val="000000"/>
          <w:bdr w:val="none" w:sz="0" w:space="0" w:color="auto" w:frame="1"/>
        </w:rPr>
        <w:t xml:space="preserve"> части сопровождающие остаются на ней до окончания движения группы и покидают проезжую часть после последней пары детей;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proofErr w:type="gramStart"/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п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ри пересечении проезжей части  на нерегулируемых перекрестках и пешеходных переходах группу следует остановить на тротуаре, перед началом перехода сопровождающие должны выйти на обе стороны проезжей части с поднятыми красными флажками, чтобы привлечь внимание водителей, и только убедившись, что их сигналы восприняты, старший сопровождающий разрешает переход, сопровождающие  покидают переход после последней пары детей.</w:t>
      </w:r>
      <w:proofErr w:type="gramEnd"/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</w:rPr>
      </w:pPr>
      <w:proofErr w:type="gramStart"/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п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ересечение проезжей части вне обозначенных пешеходных переходов или перекрестков разрешается только как исключение, в одном случае: вне населенных пунктов  при отсутствии в зоне видимости перехода или перекрестка, пересекать проезжую часть разрешается под прямым углом к краю проезжей части и только на участках без разделительной полосы и ограждений, там, где она хорошо просматривается в обе стороны, перед началом пересечения группой проезжей</w:t>
      </w:r>
      <w:proofErr w:type="gramEnd"/>
      <w:r w:rsidRPr="00EC14F6">
        <w:rPr>
          <w:rFonts w:ascii="Times New Roman" w:hAnsi="Times New Roman"/>
          <w:color w:val="000000"/>
          <w:bdr w:val="none" w:sz="0" w:space="0" w:color="auto" w:frame="1"/>
        </w:rPr>
        <w:t xml:space="preserve"> части сопровождающие выходят на нее, становятся с поднятыми красными флажками лицом навстречу движению транспортных средств, убедившись в безопасности перехода, старший сопровождающий подает команду, разрешающую начало перехода;</w:t>
      </w:r>
    </w:p>
    <w:p w:rsidR="00781ADF" w:rsidRPr="00EC14F6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EC14F6">
        <w:rPr>
          <w:rStyle w:val="a5"/>
          <w:rFonts w:ascii="Times New Roman" w:hAnsi="Times New Roman"/>
          <w:color w:val="000000"/>
          <w:bdr w:val="none" w:sz="0" w:space="0" w:color="auto" w:frame="1"/>
        </w:rPr>
        <w:t>-</w:t>
      </w:r>
      <w:r w:rsidRPr="00EC14F6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н</w:t>
      </w:r>
      <w:r w:rsidRPr="00EC14F6">
        <w:rPr>
          <w:rFonts w:ascii="Times New Roman" w:hAnsi="Times New Roman"/>
          <w:color w:val="000000"/>
          <w:bdr w:val="none" w:sz="0" w:space="0" w:color="auto" w:frame="1"/>
        </w:rPr>
        <w:t>еобходимо избегать прогулок по улицам с большим движением.</w:t>
      </w:r>
    </w:p>
    <w:p w:rsidR="00781ADF" w:rsidRDefault="00781ADF" w:rsidP="00781ADF">
      <w:pPr>
        <w:pStyle w:val="content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C14F6">
        <w:rPr>
          <w:color w:val="000000"/>
          <w:sz w:val="28"/>
          <w:szCs w:val="28"/>
        </w:rPr>
        <w:t>3.4.Во вр</w:t>
      </w:r>
      <w:r>
        <w:rPr>
          <w:color w:val="000000"/>
          <w:sz w:val="28"/>
          <w:szCs w:val="28"/>
        </w:rPr>
        <w:t>емя экскурсии в лесопарковой зоне:</w:t>
      </w:r>
    </w:p>
    <w:p w:rsidR="00781ADF" w:rsidRDefault="00781ADF" w:rsidP="00781ADF">
      <w:pPr>
        <w:pStyle w:val="content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допускается снимать обувь и ходить босиком, трогать и пробовать на вкус растения, плоды и грибы, пить воду из открытых непроверенных водоемов, трогать руками колючие кустарники и ядовитые растения;</w:t>
      </w:r>
    </w:p>
    <w:p w:rsidR="00781ADF" w:rsidRDefault="00781ADF" w:rsidP="00781ADF">
      <w:pPr>
        <w:pStyle w:val="content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следует остерегаться ядовитых и опасных пресмыкающихся, животных, насекомых.</w:t>
      </w:r>
    </w:p>
    <w:p w:rsidR="00781ADF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</w:rPr>
        <w:t>3.5.По окончании для экскурсии, целевой прогулки педагог обязан проверить списочный состав воспитанников, и лишь затем отправиться в обратный путь.</w:t>
      </w:r>
    </w:p>
    <w:p w:rsidR="00781ADF" w:rsidRDefault="00781ADF" w:rsidP="00781ADF">
      <w:pPr>
        <w:shd w:val="clear" w:color="auto" w:fill="FFFFFF"/>
        <w:spacing w:line="292" w:lineRule="atLeast"/>
        <w:jc w:val="both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3.6. По возращению в Учреждение проверить количество воспитанников, сообщить руководителю о возвращении.</w:t>
      </w:r>
      <w:r>
        <w:rPr>
          <w:color w:val="000000"/>
        </w:rPr>
        <w:t xml:space="preserve"> </w:t>
      </w:r>
    </w:p>
    <w:p w:rsidR="00781ADF" w:rsidRDefault="00781ADF" w:rsidP="00781ADF">
      <w:pPr>
        <w:spacing w:before="2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 Ответственность.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Педагог, допустивший невыполнение или нарушение данного Положения привлекается к дисциплинарной ответственности, с ним проводится внеочередной внеплановый инструктаж, проверка знаний по охране жизни и здоровья детей, по охране труда.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 получении воспитанниками травмы педагог оказывает первую помощь, в случае необходимости отправляет воспитанника в лечебное учреждение, сообщает о случившемся руководителю ДОУ и родителям ребёнка.</w:t>
      </w:r>
    </w:p>
    <w:p w:rsidR="00781ADF" w:rsidRDefault="00781ADF" w:rsidP="00781ADF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случае самовольного ухода воспитанника с прогулки педагог должен срочно сообщить об этом руководителю ДОУ, родителям (законным представителям), в отделение полиции, немедленно организовать поиск ребенка.</w:t>
      </w:r>
    </w:p>
    <w:p w:rsidR="00EC14F6" w:rsidRPr="00DF3512" w:rsidRDefault="00EC14F6" w:rsidP="00DF3512">
      <w:pPr>
        <w:rPr>
          <w:rFonts w:ascii="Times New Roman" w:hAnsi="Times New Roman"/>
        </w:rPr>
      </w:pPr>
    </w:p>
    <w:p w:rsidR="00DF3512" w:rsidRDefault="00DF3512" w:rsidP="00DF3512">
      <w:pPr>
        <w:rPr>
          <w:rFonts w:ascii="Times New Roman" w:hAnsi="Times New Roman"/>
          <w:b/>
          <w:bCs/>
        </w:rPr>
      </w:pPr>
      <w:r w:rsidRPr="00DF3512">
        <w:rPr>
          <w:rFonts w:ascii="Times New Roman" w:hAnsi="Times New Roman"/>
          <w:b/>
          <w:bCs/>
        </w:rPr>
        <w:t>5. Требования безопасности по окончании целевой прогулк</w:t>
      </w:r>
      <w:proofErr w:type="gramStart"/>
      <w:r w:rsidRPr="00DF3512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>(</w:t>
      </w:r>
      <w:proofErr w:type="gramEnd"/>
      <w:r>
        <w:rPr>
          <w:rFonts w:ascii="Times New Roman" w:hAnsi="Times New Roman"/>
          <w:b/>
          <w:bCs/>
        </w:rPr>
        <w:t>экскурсии)</w:t>
      </w:r>
    </w:p>
    <w:p w:rsidR="00DF3512" w:rsidRPr="00DF3512" w:rsidRDefault="00DF3512" w:rsidP="00DF3512">
      <w:pPr>
        <w:rPr>
          <w:rFonts w:ascii="Times New Roman" w:hAnsi="Times New Roman"/>
          <w:b/>
          <w:bCs/>
        </w:rPr>
      </w:pPr>
    </w:p>
    <w:p w:rsidR="00DF3512" w:rsidRPr="00DF3512" w:rsidRDefault="00DF3512" w:rsidP="00DF3512">
      <w:pPr>
        <w:rPr>
          <w:rFonts w:ascii="Times New Roman" w:hAnsi="Times New Roman"/>
        </w:rPr>
      </w:pPr>
      <w:r w:rsidRPr="00DF3512">
        <w:rPr>
          <w:rFonts w:ascii="Times New Roman" w:hAnsi="Times New Roman"/>
        </w:rPr>
        <w:t>5.1. По возвращении группы с прогулки необходимо проверить по списку наличие воспитанников.</w:t>
      </w:r>
    </w:p>
    <w:p w:rsidR="00DF3512" w:rsidRPr="00DF3512" w:rsidRDefault="00DF3512" w:rsidP="00DF3512">
      <w:pPr>
        <w:rPr>
          <w:rFonts w:ascii="Times New Roman" w:hAnsi="Times New Roman"/>
        </w:rPr>
      </w:pPr>
      <w:r w:rsidRPr="00DF3512">
        <w:rPr>
          <w:rFonts w:ascii="Times New Roman" w:hAnsi="Times New Roman"/>
        </w:rPr>
        <w:t>5.2. Организовать спокойный заход воспитанников в помещение Учреждения.</w:t>
      </w:r>
    </w:p>
    <w:p w:rsidR="00EC14F6" w:rsidRPr="00DF3512" w:rsidRDefault="00EC14F6" w:rsidP="00DF3512">
      <w:pPr>
        <w:rPr>
          <w:rFonts w:ascii="Times New Roman" w:hAnsi="Times New Roman"/>
        </w:rPr>
      </w:pPr>
    </w:p>
    <w:p w:rsidR="00EC14F6" w:rsidRPr="00DF3512" w:rsidRDefault="00EC14F6" w:rsidP="00DF3512">
      <w:pPr>
        <w:rPr>
          <w:rFonts w:ascii="Times New Roman" w:hAnsi="Times New Roman"/>
        </w:rPr>
      </w:pPr>
    </w:p>
    <w:p w:rsidR="00EC14F6" w:rsidRDefault="00EC14F6">
      <w:pPr>
        <w:rPr>
          <w:rFonts w:asciiTheme="minorHAnsi" w:hAnsiTheme="minorHAnsi"/>
        </w:rPr>
      </w:pPr>
    </w:p>
    <w:p w:rsidR="00EC14F6" w:rsidRDefault="00EC14F6">
      <w:pPr>
        <w:rPr>
          <w:rFonts w:asciiTheme="minorHAnsi" w:hAnsiTheme="minorHAnsi"/>
        </w:rPr>
      </w:pPr>
    </w:p>
    <w:p w:rsidR="00EC14F6" w:rsidRDefault="00EC14F6">
      <w:pPr>
        <w:rPr>
          <w:rFonts w:asciiTheme="minorHAnsi" w:hAnsiTheme="minorHAnsi"/>
        </w:rPr>
      </w:pPr>
    </w:p>
    <w:p w:rsidR="00EC14F6" w:rsidRDefault="00EC14F6">
      <w:pPr>
        <w:rPr>
          <w:rFonts w:asciiTheme="minorHAnsi" w:hAnsiTheme="minorHAnsi"/>
        </w:rPr>
      </w:pPr>
    </w:p>
    <w:p w:rsidR="00EC14F6" w:rsidRDefault="00EC14F6">
      <w:pPr>
        <w:rPr>
          <w:rFonts w:asciiTheme="minorHAnsi" w:hAnsiTheme="minorHAnsi"/>
        </w:rPr>
      </w:pPr>
    </w:p>
    <w:p w:rsidR="00EC14F6" w:rsidRDefault="00EC14F6">
      <w:pPr>
        <w:rPr>
          <w:rFonts w:asciiTheme="minorHAnsi" w:hAnsiTheme="minorHAnsi"/>
        </w:rPr>
      </w:pPr>
    </w:p>
    <w:p w:rsidR="00844AD5" w:rsidRDefault="00844AD5">
      <w:pPr>
        <w:rPr>
          <w:rFonts w:asciiTheme="minorHAnsi" w:hAnsiTheme="minorHAnsi"/>
        </w:rPr>
      </w:pPr>
    </w:p>
    <w:p w:rsidR="00844AD5" w:rsidRDefault="00844AD5" w:rsidP="00844AD5">
      <w:pPr>
        <w:rPr>
          <w:rFonts w:asciiTheme="minorHAnsi" w:hAnsiTheme="minorHAnsi"/>
        </w:rPr>
      </w:pPr>
    </w:p>
    <w:p w:rsidR="004F7F34" w:rsidRDefault="004F7F34" w:rsidP="00844AD5">
      <w:pPr>
        <w:rPr>
          <w:rFonts w:asciiTheme="minorHAnsi" w:hAnsiTheme="minorHAnsi"/>
        </w:rPr>
      </w:pPr>
    </w:p>
    <w:p w:rsidR="004F7F34" w:rsidRDefault="004F7F34" w:rsidP="00844AD5">
      <w:pPr>
        <w:rPr>
          <w:rFonts w:asciiTheme="minorHAnsi" w:hAnsiTheme="minorHAnsi"/>
        </w:rPr>
      </w:pPr>
    </w:p>
    <w:p w:rsidR="004F7F34" w:rsidRDefault="004F7F34" w:rsidP="00844AD5">
      <w:pPr>
        <w:rPr>
          <w:rFonts w:asciiTheme="minorHAnsi" w:hAnsiTheme="minorHAnsi"/>
        </w:rPr>
      </w:pPr>
    </w:p>
    <w:p w:rsidR="00844AD5" w:rsidRP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к положению</w:t>
      </w: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  <w:r w:rsidRPr="00844AD5">
        <w:rPr>
          <w:rFonts w:ascii="Times New Roman" w:hAnsi="Times New Roman"/>
          <w:b/>
          <w:sz w:val="18"/>
          <w:szCs w:val="18"/>
        </w:rPr>
        <w:t>«Об организации безопасных условий при проведении экскурсий,</w:t>
      </w: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  <w:r w:rsidRPr="00844AD5">
        <w:rPr>
          <w:rFonts w:ascii="Times New Roman" w:hAnsi="Times New Roman"/>
          <w:b/>
          <w:sz w:val="18"/>
          <w:szCs w:val="18"/>
        </w:rPr>
        <w:t xml:space="preserve"> предусмотренных образоват</w:t>
      </w:r>
      <w:r w:rsidR="004F7F34">
        <w:rPr>
          <w:rFonts w:ascii="Times New Roman" w:hAnsi="Times New Roman"/>
          <w:b/>
          <w:sz w:val="18"/>
          <w:szCs w:val="18"/>
        </w:rPr>
        <w:t xml:space="preserve">ельной программой МДОУ - д/с </w:t>
      </w:r>
      <w:proofErr w:type="spellStart"/>
      <w:r w:rsidR="004F7F34">
        <w:rPr>
          <w:rFonts w:ascii="Times New Roman" w:hAnsi="Times New Roman"/>
          <w:b/>
          <w:sz w:val="18"/>
          <w:szCs w:val="18"/>
        </w:rPr>
        <w:t>с</w:t>
      </w:r>
      <w:proofErr w:type="gramStart"/>
      <w:r w:rsidR="004F7F34">
        <w:rPr>
          <w:rFonts w:ascii="Times New Roman" w:hAnsi="Times New Roman"/>
          <w:b/>
          <w:sz w:val="18"/>
          <w:szCs w:val="18"/>
        </w:rPr>
        <w:t>.О</w:t>
      </w:r>
      <w:proofErr w:type="gramEnd"/>
      <w:r w:rsidR="004F7F34">
        <w:rPr>
          <w:rFonts w:ascii="Times New Roman" w:hAnsi="Times New Roman"/>
          <w:b/>
          <w:sz w:val="18"/>
          <w:szCs w:val="18"/>
        </w:rPr>
        <w:t>рловское</w:t>
      </w:r>
      <w:proofErr w:type="spellEnd"/>
      <w:r w:rsidRPr="00844AD5">
        <w:rPr>
          <w:rFonts w:ascii="Times New Roman" w:hAnsi="Times New Roman"/>
          <w:b/>
          <w:sz w:val="18"/>
          <w:szCs w:val="18"/>
        </w:rPr>
        <w:t>,</w:t>
      </w:r>
    </w:p>
    <w:p w:rsidR="00EC14F6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  <w:r w:rsidRPr="00844AD5">
        <w:rPr>
          <w:rFonts w:ascii="Times New Roman" w:hAnsi="Times New Roman"/>
          <w:b/>
          <w:sz w:val="18"/>
          <w:szCs w:val="18"/>
        </w:rPr>
        <w:t xml:space="preserve"> коллективного выхода воспитанников за территорию учреждения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right"/>
        <w:rPr>
          <w:rFonts w:ascii="Times New Roman" w:hAnsi="Times New Roman"/>
          <w:b/>
          <w:sz w:val="18"/>
          <w:szCs w:val="18"/>
        </w:rPr>
      </w:pPr>
    </w:p>
    <w:p w:rsidR="00844AD5" w:rsidRDefault="00844AD5" w:rsidP="00844AD5">
      <w:pPr>
        <w:jc w:val="center"/>
        <w:rPr>
          <w:rFonts w:ascii="Times New Roman" w:hAnsi="Times New Roman"/>
        </w:rPr>
      </w:pPr>
    </w:p>
    <w:p w:rsidR="00844AD5" w:rsidRDefault="00844AD5" w:rsidP="00844AD5">
      <w:pPr>
        <w:jc w:val="center"/>
        <w:rPr>
          <w:rFonts w:ascii="Times New Roman" w:hAnsi="Times New Roman"/>
        </w:rPr>
      </w:pPr>
    </w:p>
    <w:p w:rsidR="00844AD5" w:rsidRPr="00844AD5" w:rsidRDefault="00844AD5" w:rsidP="00844AD5">
      <w:pPr>
        <w:jc w:val="center"/>
        <w:rPr>
          <w:rFonts w:ascii="Times New Roman" w:hAnsi="Times New Roman"/>
          <w:b/>
        </w:rPr>
      </w:pPr>
      <w:r w:rsidRPr="00844AD5">
        <w:rPr>
          <w:rFonts w:ascii="Times New Roman" w:hAnsi="Times New Roman"/>
          <w:b/>
        </w:rPr>
        <w:t>Журнал регистрации выхода воспитанников за территорию</w:t>
      </w:r>
    </w:p>
    <w:p w:rsidR="004F7F34" w:rsidRDefault="00844AD5" w:rsidP="004F7F34">
      <w:pPr>
        <w:jc w:val="center"/>
        <w:rPr>
          <w:rFonts w:ascii="Times New Roman" w:hAnsi="Times New Roman"/>
          <w:b/>
        </w:rPr>
      </w:pPr>
      <w:r w:rsidRPr="00844AD5">
        <w:rPr>
          <w:rFonts w:ascii="Times New Roman" w:hAnsi="Times New Roman"/>
          <w:b/>
        </w:rPr>
        <w:t xml:space="preserve">муниципального дошкольного  образовательного учреждения </w:t>
      </w:r>
      <w:r w:rsidR="004F7F34">
        <w:rPr>
          <w:rFonts w:ascii="Times New Roman" w:hAnsi="Times New Roman"/>
          <w:b/>
        </w:rPr>
        <w:t>–</w:t>
      </w:r>
    </w:p>
    <w:p w:rsidR="00844AD5" w:rsidRPr="00844AD5" w:rsidRDefault="004F7F34" w:rsidP="004F7F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детский сад </w:t>
      </w: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.О</w:t>
      </w:r>
      <w:proofErr w:type="gramEnd"/>
      <w:r>
        <w:rPr>
          <w:rFonts w:ascii="Times New Roman" w:hAnsi="Times New Roman"/>
          <w:b/>
        </w:rPr>
        <w:t>рловское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Марксовского</w:t>
      </w:r>
      <w:proofErr w:type="spellEnd"/>
      <w:r>
        <w:rPr>
          <w:rFonts w:ascii="Times New Roman" w:hAnsi="Times New Roman"/>
          <w:b/>
        </w:rPr>
        <w:t xml:space="preserve"> района Саратовской области</w:t>
      </w: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jc w:val="center"/>
        <w:rPr>
          <w:rFonts w:ascii="Times New Roman" w:hAnsi="Times New Roman"/>
          <w:b/>
        </w:rPr>
      </w:pPr>
    </w:p>
    <w:p w:rsidR="00844AD5" w:rsidRDefault="00844AD5" w:rsidP="00844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Начато:_______________</w:t>
      </w:r>
    </w:p>
    <w:p w:rsidR="00844AD5" w:rsidRDefault="00844AD5" w:rsidP="00844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Окончено:</w:t>
      </w:r>
      <w:r w:rsidRPr="00844A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</w:t>
      </w:r>
    </w:p>
    <w:p w:rsidR="00844AD5" w:rsidRDefault="00844AD5" w:rsidP="00844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Тема:_____________________________________________________________</w:t>
      </w:r>
    </w:p>
    <w:p w:rsidR="00844AD5" w:rsidRDefault="00844AD5" w:rsidP="00844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Дата:_____________________________________________________________</w:t>
      </w:r>
    </w:p>
    <w:p w:rsidR="00844AD5" w:rsidRDefault="00844AD5" w:rsidP="00844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Воспитатели_________________________________________________________________________________________________________________________</w:t>
      </w:r>
    </w:p>
    <w:p w:rsidR="00844AD5" w:rsidRDefault="00844AD5" w:rsidP="00844AD5">
      <w:pPr>
        <w:rPr>
          <w:rFonts w:ascii="Times New Roman" w:hAnsi="Times New Roman"/>
          <w:b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844"/>
        <w:gridCol w:w="2394"/>
        <w:gridCol w:w="1440"/>
        <w:gridCol w:w="1701"/>
        <w:gridCol w:w="2554"/>
        <w:gridCol w:w="1239"/>
      </w:tblGrid>
      <w:tr w:rsidR="00844AD5" w:rsidTr="00844AD5">
        <w:tc>
          <w:tcPr>
            <w:tcW w:w="844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A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4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4AD5">
              <w:rPr>
                <w:rFonts w:ascii="Times New Roman" w:hAnsi="Times New Roman"/>
                <w:b/>
                <w:sz w:val="24"/>
                <w:szCs w:val="24"/>
              </w:rPr>
              <w:t>Ф.И.ребенка</w:t>
            </w:r>
            <w:proofErr w:type="spellEnd"/>
          </w:p>
        </w:tc>
        <w:tc>
          <w:tcPr>
            <w:tcW w:w="1440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AD5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1701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AD5">
              <w:rPr>
                <w:rFonts w:ascii="Times New Roman" w:hAnsi="Times New Roman"/>
                <w:b/>
                <w:sz w:val="24"/>
                <w:szCs w:val="24"/>
              </w:rPr>
              <w:t xml:space="preserve">Не согласен </w:t>
            </w:r>
          </w:p>
        </w:tc>
        <w:tc>
          <w:tcPr>
            <w:tcW w:w="2554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AD5">
              <w:rPr>
                <w:rFonts w:ascii="Times New Roman" w:hAnsi="Times New Roman"/>
                <w:b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239" w:type="dxa"/>
          </w:tcPr>
          <w:p w:rsidR="00844AD5" w:rsidRPr="00844AD5" w:rsidRDefault="00844AD5" w:rsidP="00844A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AD5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  <w:tr w:rsidR="00844AD5" w:rsidTr="00844AD5">
        <w:tc>
          <w:tcPr>
            <w:tcW w:w="84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</w:tcPr>
          <w:p w:rsidR="00844AD5" w:rsidRDefault="00844AD5" w:rsidP="00844AD5">
            <w:pPr>
              <w:rPr>
                <w:rFonts w:ascii="Times New Roman" w:hAnsi="Times New Roman"/>
                <w:b/>
              </w:rPr>
            </w:pPr>
          </w:p>
        </w:tc>
      </w:tr>
    </w:tbl>
    <w:p w:rsidR="00844AD5" w:rsidRDefault="00844AD5" w:rsidP="00844AD5">
      <w:pPr>
        <w:rPr>
          <w:rFonts w:ascii="Times New Roman" w:hAnsi="Times New Roman"/>
          <w:b/>
        </w:rPr>
      </w:pPr>
    </w:p>
    <w:p w:rsidR="009D1C55" w:rsidRDefault="009D1C55" w:rsidP="00844AD5">
      <w:pPr>
        <w:rPr>
          <w:rFonts w:ascii="Times New Roman" w:hAnsi="Times New Roman"/>
          <w:b/>
        </w:rPr>
      </w:pPr>
    </w:p>
    <w:p w:rsidR="009D1C55" w:rsidRDefault="009D1C55" w:rsidP="00844AD5">
      <w:pPr>
        <w:rPr>
          <w:rFonts w:ascii="Times New Roman" w:hAnsi="Times New Roman"/>
          <w:b/>
        </w:rPr>
      </w:pPr>
    </w:p>
    <w:p w:rsidR="009D1C55" w:rsidRDefault="009D1C55" w:rsidP="00844AD5">
      <w:pPr>
        <w:rPr>
          <w:rFonts w:ascii="Times New Roman" w:hAnsi="Times New Roman"/>
          <w:b/>
        </w:rPr>
      </w:pPr>
    </w:p>
    <w:p w:rsidR="009D1C55" w:rsidRPr="00844AD5" w:rsidRDefault="009D1C55" w:rsidP="00844AD5">
      <w:pPr>
        <w:rPr>
          <w:rFonts w:ascii="Times New Roman" w:hAnsi="Times New Roman"/>
          <w:b/>
        </w:rPr>
      </w:pPr>
      <w:r>
        <w:rPr>
          <w:noProof/>
        </w:rPr>
        <w:lastRenderedPageBreak/>
        <w:drawing>
          <wp:inline distT="0" distB="0" distL="0" distR="0" wp14:anchorId="704DDF8E" wp14:editId="187CFE4E">
            <wp:extent cx="5848350" cy="882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C55" w:rsidRPr="00844AD5" w:rsidSect="004312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15" w:rsidRDefault="00341815" w:rsidP="00781ADF">
      <w:r>
        <w:separator/>
      </w:r>
    </w:p>
  </w:endnote>
  <w:endnote w:type="continuationSeparator" w:id="0">
    <w:p w:rsidR="00341815" w:rsidRDefault="00341815" w:rsidP="0078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7105"/>
    </w:sdtPr>
    <w:sdtEndPr/>
    <w:sdtContent>
      <w:p w:rsidR="00781ADF" w:rsidRDefault="0034181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C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1ADF" w:rsidRDefault="00781A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15" w:rsidRDefault="00341815" w:rsidP="00781ADF">
      <w:r>
        <w:separator/>
      </w:r>
    </w:p>
  </w:footnote>
  <w:footnote w:type="continuationSeparator" w:id="0">
    <w:p w:rsidR="00341815" w:rsidRDefault="00341815" w:rsidP="0078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ADF"/>
    <w:rsid w:val="00094FDB"/>
    <w:rsid w:val="000B6DBD"/>
    <w:rsid w:val="00123FF1"/>
    <w:rsid w:val="003361E6"/>
    <w:rsid w:val="00341815"/>
    <w:rsid w:val="003F1460"/>
    <w:rsid w:val="004312BD"/>
    <w:rsid w:val="004A4E04"/>
    <w:rsid w:val="004F7F34"/>
    <w:rsid w:val="00685F90"/>
    <w:rsid w:val="00755A46"/>
    <w:rsid w:val="00781ADF"/>
    <w:rsid w:val="00844AD5"/>
    <w:rsid w:val="00943BBB"/>
    <w:rsid w:val="0097614C"/>
    <w:rsid w:val="009D1C55"/>
    <w:rsid w:val="00B7073B"/>
    <w:rsid w:val="00D16905"/>
    <w:rsid w:val="00DF3512"/>
    <w:rsid w:val="00E41AB0"/>
    <w:rsid w:val="00E72023"/>
    <w:rsid w:val="00E8222F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DF"/>
    <w:pPr>
      <w:spacing w:after="0" w:line="240" w:lineRule="auto"/>
    </w:pPr>
    <w:rPr>
      <w:rFonts w:ascii="Vrinda" w:eastAsia="Times New Roman" w:hAnsi="Vrinda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1A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81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81ADF"/>
    <w:rPr>
      <w:rFonts w:ascii="Vrinda" w:eastAsia="Times New Roman" w:hAnsi="Vrinda" w:cs="Times New Roman"/>
      <w:sz w:val="28"/>
      <w:szCs w:val="28"/>
      <w:lang w:eastAsia="ru-RU"/>
    </w:rPr>
  </w:style>
  <w:style w:type="paragraph" w:styleId="a4">
    <w:name w:val="No Spacing"/>
    <w:basedOn w:val="a"/>
    <w:uiPriority w:val="1"/>
    <w:qFormat/>
    <w:rsid w:val="00781A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781ADF"/>
    <w:rPr>
      <w:rFonts w:ascii="Calibri" w:hAnsi="Calibri"/>
    </w:rPr>
  </w:style>
  <w:style w:type="paragraph" w:customStyle="1" w:styleId="1">
    <w:name w:val="Без интервала1"/>
    <w:link w:val="NoSpacingChar"/>
    <w:rsid w:val="00781ADF"/>
    <w:pPr>
      <w:spacing w:after="0" w:line="240" w:lineRule="auto"/>
    </w:pPr>
    <w:rPr>
      <w:rFonts w:ascii="Calibri" w:hAnsi="Calibri"/>
    </w:rPr>
  </w:style>
  <w:style w:type="paragraph" w:customStyle="1" w:styleId="content">
    <w:name w:val="content"/>
    <w:basedOn w:val="a"/>
    <w:rsid w:val="00781A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81AD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81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1ADF"/>
    <w:rPr>
      <w:rFonts w:ascii="Vrinda" w:eastAsia="Times New Roman" w:hAnsi="Vrinda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81A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ADF"/>
    <w:rPr>
      <w:rFonts w:ascii="Vrinda" w:eastAsia="Times New Roman" w:hAnsi="Vrinda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84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1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12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Орловка</cp:lastModifiedBy>
  <cp:revision>11</cp:revision>
  <cp:lastPrinted>2016-07-20T11:04:00Z</cp:lastPrinted>
  <dcterms:created xsi:type="dcterms:W3CDTF">2016-02-10T13:22:00Z</dcterms:created>
  <dcterms:modified xsi:type="dcterms:W3CDTF">2016-10-07T09:09:00Z</dcterms:modified>
</cp:coreProperties>
</file>